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B7" w:rsidRPr="00727DB7" w:rsidRDefault="00727DB7" w:rsidP="00727DB7">
      <w:pPr>
        <w:pStyle w:val="a5"/>
        <w:tabs>
          <w:tab w:val="left" w:pos="2460"/>
        </w:tabs>
        <w:ind w:left="-207" w:right="-143"/>
        <w:jc w:val="center"/>
        <w:rPr>
          <w:rFonts w:cs="Times New Roman"/>
          <w:b/>
          <w:sz w:val="32"/>
          <w:szCs w:val="32"/>
        </w:rPr>
      </w:pPr>
      <w:r w:rsidRPr="00727DB7">
        <w:rPr>
          <w:rFonts w:cs="Times New Roman"/>
          <w:b/>
          <w:sz w:val="32"/>
          <w:szCs w:val="32"/>
        </w:rPr>
        <w:t>Уважаемые студенты!</w:t>
      </w:r>
    </w:p>
    <w:p w:rsidR="00727DB7" w:rsidRPr="00727DB7" w:rsidRDefault="00727DB7" w:rsidP="00727DB7">
      <w:pPr>
        <w:pStyle w:val="a5"/>
        <w:tabs>
          <w:tab w:val="left" w:pos="2460"/>
        </w:tabs>
        <w:ind w:left="-207" w:right="-143"/>
        <w:rPr>
          <w:rFonts w:cs="Times New Roman"/>
          <w:b/>
          <w:sz w:val="32"/>
          <w:szCs w:val="32"/>
        </w:rPr>
      </w:pPr>
      <w:r w:rsidRPr="00727DB7">
        <w:rPr>
          <w:rFonts w:cs="Times New Roman"/>
          <w:b/>
          <w:sz w:val="32"/>
          <w:szCs w:val="32"/>
        </w:rPr>
        <w:t xml:space="preserve">   Заведите рабочую тетрадь. По учебной практике.</w:t>
      </w:r>
    </w:p>
    <w:p w:rsidR="00BF61F0" w:rsidRDefault="00727DB7" w:rsidP="00BF61F0">
      <w:pPr>
        <w:tabs>
          <w:tab w:val="left" w:pos="2460"/>
          <w:tab w:val="left" w:pos="8814"/>
        </w:tabs>
        <w:ind w:left="-207" w:right="-143"/>
        <w:jc w:val="both"/>
        <w:rPr>
          <w:rFonts w:ascii="Times New Roman" w:hAnsi="Times New Roman" w:cs="Times New Roman"/>
          <w:sz w:val="32"/>
          <w:szCs w:val="32"/>
        </w:rPr>
      </w:pPr>
      <w:r w:rsidRPr="00727DB7">
        <w:rPr>
          <w:rFonts w:ascii="Times New Roman" w:hAnsi="Times New Roman" w:cs="Times New Roman"/>
          <w:sz w:val="32"/>
          <w:szCs w:val="32"/>
        </w:rPr>
        <w:t>Прочитайте лекцию и дайте ответ на контрольные вопросы в письменном виде.</w:t>
      </w:r>
    </w:p>
    <w:p w:rsidR="00727DB7" w:rsidRPr="00BF61F0" w:rsidRDefault="00727DB7" w:rsidP="00BF61F0">
      <w:pPr>
        <w:tabs>
          <w:tab w:val="left" w:pos="2460"/>
          <w:tab w:val="left" w:pos="8814"/>
        </w:tabs>
        <w:ind w:left="-207" w:right="-143"/>
        <w:jc w:val="both"/>
        <w:rPr>
          <w:rFonts w:ascii="Times New Roman" w:hAnsi="Times New Roman" w:cs="Times New Roman"/>
          <w:sz w:val="32"/>
          <w:szCs w:val="32"/>
        </w:rPr>
      </w:pPr>
      <w:r w:rsidRPr="00BF61F0">
        <w:rPr>
          <w:rFonts w:ascii="Times New Roman" w:hAnsi="Times New Roman" w:cs="Times New Roman"/>
          <w:b/>
          <w:sz w:val="28"/>
          <w:szCs w:val="32"/>
        </w:rPr>
        <w:t xml:space="preserve">ГРУППА№ </w:t>
      </w:r>
      <w:r w:rsidRPr="00BF61F0">
        <w:rPr>
          <w:rFonts w:ascii="Times New Roman" w:hAnsi="Times New Roman" w:cs="Times New Roman"/>
          <w:b/>
          <w:sz w:val="28"/>
          <w:szCs w:val="32"/>
        </w:rPr>
        <w:t>2</w:t>
      </w:r>
      <w:r w:rsidRPr="00BF61F0">
        <w:rPr>
          <w:rFonts w:ascii="Times New Roman" w:hAnsi="Times New Roman" w:cs="Times New Roman"/>
          <w:b/>
          <w:sz w:val="28"/>
          <w:szCs w:val="32"/>
        </w:rPr>
        <w:t>6</w:t>
      </w:r>
      <w:r w:rsidRPr="00BF61F0">
        <w:rPr>
          <w:rFonts w:ascii="Times New Roman" w:hAnsi="Times New Roman" w:cs="Times New Roman"/>
          <w:b/>
          <w:sz w:val="28"/>
          <w:szCs w:val="32"/>
        </w:rPr>
        <w:tab/>
      </w:r>
    </w:p>
    <w:p w:rsidR="00727DB7" w:rsidRPr="00BF61F0" w:rsidRDefault="00727DB7" w:rsidP="00727DB7">
      <w:pPr>
        <w:tabs>
          <w:tab w:val="left" w:pos="1504"/>
        </w:tabs>
        <w:ind w:left="-207" w:right="-143"/>
        <w:jc w:val="both"/>
        <w:rPr>
          <w:rFonts w:ascii="Times New Roman" w:hAnsi="Times New Roman" w:cs="Times New Roman"/>
          <w:b/>
          <w:sz w:val="36"/>
          <w:szCs w:val="32"/>
        </w:rPr>
      </w:pPr>
      <w:r w:rsidRPr="00BF61F0">
        <w:rPr>
          <w:rFonts w:ascii="Times New Roman" w:hAnsi="Times New Roman" w:cs="Times New Roman"/>
          <w:b/>
          <w:sz w:val="36"/>
          <w:szCs w:val="32"/>
        </w:rPr>
        <w:t xml:space="preserve">Урок № </w:t>
      </w:r>
      <w:r w:rsidRPr="00BF61F0">
        <w:rPr>
          <w:rFonts w:ascii="Times New Roman" w:hAnsi="Times New Roman" w:cs="Times New Roman"/>
          <w:b/>
          <w:sz w:val="36"/>
          <w:szCs w:val="32"/>
        </w:rPr>
        <w:t>15</w:t>
      </w:r>
    </w:p>
    <w:p w:rsidR="007B1F39" w:rsidRPr="007B1F39" w:rsidRDefault="00727DB7" w:rsidP="00727DB7">
      <w:pPr>
        <w:ind w:left="-207"/>
        <w:rPr>
          <w:rFonts w:ascii="Times New Roman" w:hAnsi="Times New Roman" w:cs="Times New Roman"/>
          <w:b/>
          <w:sz w:val="32"/>
          <w:szCs w:val="32"/>
        </w:rPr>
      </w:pPr>
      <w:r w:rsidRPr="00727DB7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F39"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Технология обработки древесно-кустарниковых культур против болезней и вредителей включает несколько этапов</w:t>
      </w:r>
      <w:r w:rsidR="007B1F39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7B1F39" w:rsidRPr="007B1F39" w:rsidRDefault="007B1F39" w:rsidP="007B1F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Подготовка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В начале весны нужно направить внимание на паразитов, которые остались зимовать на растениях. </w:t>
      </w:r>
      <w:proofErr w:type="gramStart"/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только установится плюсовая температура, с молодых деревьев снимают укрытия, со старых срезают сухие, повреждённые ветки, удаляют мох, лишайник, убирают участок. </w:t>
      </w:r>
      <w:r w:rsidR="001C5735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End"/>
    </w:p>
    <w:p w:rsidR="007B1F39" w:rsidRPr="007B1F39" w:rsidRDefault="007B1F39" w:rsidP="007B1F3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Обработка до распускания почек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 этот период обрабатывают от болезней, которые начинают активизироваться до распускания почек — фитофтороза, парши, монилиоза. Для профилактики и удаления используют агрессивные препараты. Лучшее время, когда температура достигнет +5–7 градусов. </w:t>
      </w:r>
      <w:r w:rsidR="001C5735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B1F39" w:rsidRPr="007B1F39" w:rsidRDefault="007B1F39" w:rsidP="007B1F3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Обработка в фазе зелёного конуса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Следующий этап наступает через 3–4 недели от предыдущей обработки, когда почки раскрылись, но полноценные листочки ещё не появились. В это время просыпаются насекомые, которые повреждают завязи и цветки. Используют инсектициды, акарициды — «Инта-Вир», «Искра Золотая», «Герольд», «</w:t>
      </w:r>
      <w:proofErr w:type="spellStart"/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Алатар</w:t>
      </w:r>
      <w:proofErr w:type="spellEnd"/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».</w:t>
      </w:r>
      <w:r w:rsidR="001C5735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B1F39" w:rsidRPr="007B1F39" w:rsidRDefault="007B1F39" w:rsidP="007B1F3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Обработка после цветения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Деревья и кустарники к этому времени уже имеют сильный иммунитет, чтобы противостоять болезням. Но если лето влажное, дождливое, прохладное, то грибковые заболевания начинают себя активно проявлять — требуется повторная обработка. В начале лета, во время созревания плодов на первый план выходят биопрепараты, ловчие пояса, </w:t>
      </w:r>
      <w:proofErr w:type="spellStart"/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феромонные</w:t>
      </w:r>
      <w:proofErr w:type="spellEnd"/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ловушки, собирание вредителей вручную.</w:t>
      </w:r>
      <w:r w:rsidR="001C5735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B1F39" w:rsidRPr="007B1F39" w:rsidRDefault="007B1F39" w:rsidP="007B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Средства для дезинфекции выбирают в зависимости от вида вредителей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Например, если в саду есть клещи, необходимо распылить акарициды, а в случае нашествия тли — инсектициды. </w:t>
      </w:r>
      <w:r w:rsidR="001C5735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B1F39" w:rsidRDefault="007B1F39" w:rsidP="007B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1F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Все виды обработки проводятся в сухую и безветренную погоду утром или вечером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Необходимо проводить обработку, соблюдая </w:t>
      </w:r>
      <w:r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меры безопасности, так как многие препараты могут быть токсичны для человека. </w:t>
      </w:r>
      <w:r w:rsidR="001C5735" w:rsidRPr="007B1F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E3ADE" w:rsidRPr="00CE3ADE" w:rsidRDefault="00CE3ADE" w:rsidP="007B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E3ADE" w:rsidRPr="00CE3ADE" w:rsidRDefault="00CE3ADE" w:rsidP="00CE3A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E3AD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Несколько необычных деревьев нашей планеты:</w:t>
      </w:r>
    </w:p>
    <w:p w:rsidR="00CE3ADE" w:rsidRPr="00CE3ADE" w:rsidRDefault="00CE3ADE" w:rsidP="00CE3A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3A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Ходячая пальма</w:t>
      </w:r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Имеет странные корни, похожие на ноги, которые растут наружу от основания дерева. При взгляде на пальму создаётся впечатление, что она способна самостоятельно передвигаться по лесу. </w:t>
      </w:r>
      <w:bookmarkStart w:id="0" w:name="_GoBack"/>
      <w:bookmarkEnd w:id="0"/>
      <w:r w:rsidR="00393886"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E3ADE" w:rsidRPr="00CE3ADE" w:rsidRDefault="00CE3ADE" w:rsidP="00CE3AD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CE3A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Брахихитон</w:t>
      </w:r>
      <w:proofErr w:type="spellEnd"/>
      <w:r w:rsidRPr="00CE3A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наскальный</w:t>
      </w:r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Эндемичное растение северо-восточной части Австралии. Получило своё название из-за необычной формы ствола, напоминающего бутыль. Он расширяется книзу, оставаясь в верхней части более тонким. </w:t>
      </w:r>
      <w:r w:rsidR="00393886"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E3ADE" w:rsidRPr="00CE3ADE" w:rsidRDefault="00CE3ADE" w:rsidP="00CE3AD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CE3A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Сейба</w:t>
      </w:r>
      <w:proofErr w:type="spellEnd"/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Растение растёт в тропиках Южной Америки. Оно славится своей огромной высотой и необыкновенными воздушными корнями, которые образуют настоящий лабиринт, опускаясь с ветвей к земле и создавая дополнительную поддержку для дерева. </w:t>
      </w:r>
      <w:r w:rsidR="00393886"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E3ADE" w:rsidRPr="00CE3ADE" w:rsidRDefault="00CE3ADE" w:rsidP="00CE3AD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3A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Драконовое дерево</w:t>
      </w:r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Произрастает на островах </w:t>
      </w:r>
      <w:proofErr w:type="spellStart"/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Сокотра</w:t>
      </w:r>
      <w:proofErr w:type="spellEnd"/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расположенных в Индийском океане. Гигантская крона, состоящая из множества странных и необычных ветвей, напоминает узлы или щупальца глубоководного чудовища. </w:t>
      </w:r>
      <w:r w:rsidR="00393886"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E3ADE" w:rsidRPr="00393886" w:rsidRDefault="00CE3ADE" w:rsidP="0039388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3A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Радужный эвкалипт</w:t>
      </w:r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gramStart"/>
      <w:r w:rsidRPr="00CE3A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Дерево, встречающееся на западном побережье Австралии, имеет яркую кору: от зелёного и красного до глубокого синего цветов. </w:t>
      </w:r>
      <w:r w:rsidR="00393886" w:rsidRPr="003938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End"/>
    </w:p>
    <w:p w:rsidR="00CE3ADE" w:rsidRDefault="00CE3ADE" w:rsidP="00327847">
      <w:pPr>
        <w:pStyle w:val="a5"/>
        <w:ind w:left="-207"/>
        <w:rPr>
          <w:rFonts w:cs="Times New Roman"/>
          <w:i/>
          <w:color w:val="FF0000"/>
          <w:szCs w:val="28"/>
        </w:rPr>
      </w:pPr>
    </w:p>
    <w:p w:rsidR="00CE3ADE" w:rsidRDefault="00CE3ADE" w:rsidP="00327847">
      <w:pPr>
        <w:pStyle w:val="a5"/>
        <w:ind w:left="-207"/>
        <w:rPr>
          <w:rFonts w:cs="Times New Roman"/>
          <w:i/>
          <w:color w:val="FF0000"/>
          <w:szCs w:val="28"/>
        </w:rPr>
      </w:pPr>
    </w:p>
    <w:p w:rsidR="00327847" w:rsidRPr="001751A4" w:rsidRDefault="00327847" w:rsidP="00327847">
      <w:pPr>
        <w:pStyle w:val="a5"/>
        <w:ind w:left="-207"/>
        <w:rPr>
          <w:rFonts w:cs="Times New Roman"/>
          <w:i/>
          <w:color w:val="FF0000"/>
          <w:szCs w:val="28"/>
        </w:rPr>
      </w:pPr>
      <w:r w:rsidRPr="001751A4">
        <w:rPr>
          <w:rFonts w:cs="Times New Roman"/>
          <w:i/>
          <w:color w:val="FF0000"/>
          <w:szCs w:val="28"/>
        </w:rPr>
        <w:t xml:space="preserve">Ответы на вопросы (фотографии, отсканированные копии) присылать </w:t>
      </w:r>
    </w:p>
    <w:p w:rsidR="00327847" w:rsidRPr="001751A4" w:rsidRDefault="00327847" w:rsidP="00327847">
      <w:pPr>
        <w:pStyle w:val="a5"/>
        <w:ind w:left="-207"/>
        <w:rPr>
          <w:rFonts w:cs="Times New Roman"/>
          <w:i/>
          <w:color w:val="FF0000"/>
          <w:szCs w:val="28"/>
        </w:rPr>
      </w:pPr>
      <w:r>
        <w:rPr>
          <w:rFonts w:cs="Times New Roman"/>
          <w:i/>
          <w:color w:val="FF0000"/>
          <w:szCs w:val="28"/>
        </w:rPr>
        <w:t xml:space="preserve">В </w:t>
      </w:r>
      <w:proofErr w:type="spellStart"/>
      <w:r>
        <w:rPr>
          <w:rFonts w:cs="Times New Roman"/>
          <w:i/>
          <w:color w:val="FF0000"/>
          <w:szCs w:val="28"/>
        </w:rPr>
        <w:t>Сферум</w:t>
      </w:r>
      <w:proofErr w:type="spellEnd"/>
      <w:r>
        <w:rPr>
          <w:rFonts w:cs="Times New Roman"/>
          <w:i/>
          <w:color w:val="FF0000"/>
          <w:szCs w:val="28"/>
        </w:rPr>
        <w:t xml:space="preserve"> </w:t>
      </w:r>
      <w:r w:rsidRPr="001751A4">
        <w:rPr>
          <w:rFonts w:cs="Times New Roman"/>
          <w:i/>
          <w:color w:val="FF0000"/>
          <w:szCs w:val="28"/>
        </w:rPr>
        <w:t xml:space="preserve">Тел. </w:t>
      </w:r>
      <w:r w:rsidRPr="001751A4">
        <w:rPr>
          <w:rFonts w:cs="Times New Roman"/>
          <w:i/>
          <w:color w:val="FF0000"/>
          <w:szCs w:val="28"/>
          <w:u w:val="single"/>
        </w:rPr>
        <w:t>89061928748</w:t>
      </w:r>
      <w:r w:rsidRPr="001751A4">
        <w:rPr>
          <w:rFonts w:cs="Times New Roman"/>
          <w:i/>
          <w:color w:val="FF0000"/>
          <w:szCs w:val="28"/>
        </w:rPr>
        <w:t xml:space="preserve"> </w:t>
      </w:r>
    </w:p>
    <w:p w:rsidR="00B456F2" w:rsidRPr="007B1F39" w:rsidRDefault="00B456F2">
      <w:pPr>
        <w:rPr>
          <w:rFonts w:ascii="Times New Roman" w:hAnsi="Times New Roman" w:cs="Times New Roman"/>
          <w:sz w:val="32"/>
          <w:szCs w:val="32"/>
        </w:rPr>
      </w:pPr>
    </w:p>
    <w:sectPr w:rsidR="00B456F2" w:rsidRPr="007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25B"/>
    <w:multiLevelType w:val="multilevel"/>
    <w:tmpl w:val="BCB8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17779"/>
    <w:multiLevelType w:val="multilevel"/>
    <w:tmpl w:val="4A3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06"/>
    <w:rsid w:val="001C5735"/>
    <w:rsid w:val="00327847"/>
    <w:rsid w:val="00393886"/>
    <w:rsid w:val="006C2106"/>
    <w:rsid w:val="00727DB7"/>
    <w:rsid w:val="007B1F39"/>
    <w:rsid w:val="00B41900"/>
    <w:rsid w:val="00B456F2"/>
    <w:rsid w:val="00BF61F0"/>
    <w:rsid w:val="00C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B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1F39"/>
    <w:rPr>
      <w:b/>
      <w:bCs/>
    </w:rPr>
  </w:style>
  <w:style w:type="character" w:styleId="a4">
    <w:name w:val="Hyperlink"/>
    <w:basedOn w:val="a0"/>
    <w:uiPriority w:val="99"/>
    <w:semiHidden/>
    <w:unhideWhenUsed/>
    <w:rsid w:val="007B1F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DB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B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1F39"/>
    <w:rPr>
      <w:b/>
      <w:bCs/>
    </w:rPr>
  </w:style>
  <w:style w:type="character" w:styleId="a4">
    <w:name w:val="Hyperlink"/>
    <w:basedOn w:val="a0"/>
    <w:uiPriority w:val="99"/>
    <w:semiHidden/>
    <w:unhideWhenUsed/>
    <w:rsid w:val="007B1F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DB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8</cp:revision>
  <dcterms:created xsi:type="dcterms:W3CDTF">2025-04-07T01:28:00Z</dcterms:created>
  <dcterms:modified xsi:type="dcterms:W3CDTF">2025-04-07T01:51:00Z</dcterms:modified>
</cp:coreProperties>
</file>