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9E" w:rsidRDefault="008B5D9E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07.04.2025 г.</w:t>
      </w:r>
    </w:p>
    <w:p w:rsidR="0057305C" w:rsidRDefault="0057305C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Янгулова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:rsidR="008B5D9E" w:rsidRDefault="008B5D9E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B5D9E">
        <w:rPr>
          <w:rFonts w:ascii="Times New Roman" w:hAnsi="Times New Roman" w:cs="Times New Roman"/>
          <w:b/>
          <w:sz w:val="28"/>
          <w:szCs w:val="28"/>
        </w:rPr>
        <w:t>Особенности интеграции России в мировое сообщество. Развитие экономики России.</w:t>
      </w:r>
    </w:p>
    <w:p w:rsidR="008B5D9E" w:rsidRPr="008B5D9E" w:rsidRDefault="008B5D9E" w:rsidP="008B5D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</w:rPr>
        <w:t>З</w:t>
      </w:r>
      <w:r w:rsidR="008E28A2">
        <w:rPr>
          <w:rFonts w:ascii="Times New Roman" w:hAnsi="Times New Roman" w:cs="Times New Roman"/>
          <w:sz w:val="28"/>
          <w:szCs w:val="28"/>
        </w:rPr>
        <w:t>а</w:t>
      </w:r>
      <w:r w:rsidRPr="008B5D9E">
        <w:rPr>
          <w:rFonts w:ascii="Times New Roman" w:hAnsi="Times New Roman" w:cs="Times New Roman"/>
          <w:sz w:val="28"/>
          <w:szCs w:val="28"/>
        </w:rPr>
        <w:t>дание: Написать конспект лекции.</w:t>
      </w:r>
    </w:p>
    <w:p w:rsidR="008B5D9E" w:rsidRPr="008B5D9E" w:rsidRDefault="008B5D9E" w:rsidP="008B5D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</w:rPr>
        <w:t>Россия, страна с богатой историей, огромной территорией и значительными природными ресурсами, занимает особое место в мировом сообществе. Ее интеграция в глобальные процессы – сложный и многогранный процесс, обусловленный геополитическими, экономическими, социальными и культурными факторами. Лекция посвящена анализу этих особенностей, а также рассмотрению динамики развития российской экономики в контексте глобализации.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D9E" w:rsidRPr="008B5D9E" w:rsidRDefault="008B5D9E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D9E">
        <w:rPr>
          <w:rFonts w:ascii="Times New Roman" w:hAnsi="Times New Roman" w:cs="Times New Roman"/>
          <w:b/>
          <w:i/>
          <w:sz w:val="28"/>
          <w:szCs w:val="28"/>
        </w:rPr>
        <w:t>I. Геополитическое положение России и его влияние на интеграцию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</w:rPr>
        <w:t>Россия занимает уникальное географическое положение, являясь евразийской державой, расположенной одновременно в Европе и Азии. Это предопределяет ее роль как моста между двумя цивилизациями, но и создает определенные вызовы в процессе интеграции.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-Геополитические вызовы</w:t>
      </w:r>
      <w:r w:rsidRPr="008B5D9E">
        <w:rPr>
          <w:rFonts w:ascii="Times New Roman" w:hAnsi="Times New Roman" w:cs="Times New Roman"/>
          <w:sz w:val="28"/>
          <w:szCs w:val="28"/>
        </w:rPr>
        <w:t>: Соседство с большим количеством стран, как дружественных, так и потенциально конфликтных, требует проведения сбалансированной внешней политики. Исторически сложившиеся геополитические интересы России в различных регионах мира (например, на постсоветском пространстве, в Арктике, на Ближнем Востоке) также оказывают влияние на ее интеграцию в мировое сообщество.</w:t>
      </w:r>
    </w:p>
    <w:p w:rsid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8B5D9E">
        <w:rPr>
          <w:rFonts w:ascii="Times New Roman" w:hAnsi="Times New Roman" w:cs="Times New Roman"/>
          <w:sz w:val="28"/>
          <w:szCs w:val="28"/>
          <w:u w:val="single"/>
        </w:rPr>
        <w:t>Транспортно-логистический</w:t>
      </w:r>
      <w:proofErr w:type="spellEnd"/>
      <w:r w:rsidRPr="008B5D9E">
        <w:rPr>
          <w:rFonts w:ascii="Times New Roman" w:hAnsi="Times New Roman" w:cs="Times New Roman"/>
          <w:sz w:val="28"/>
          <w:szCs w:val="28"/>
          <w:u w:val="single"/>
        </w:rPr>
        <w:t xml:space="preserve"> потенциал</w:t>
      </w:r>
      <w:r w:rsidRPr="008B5D9E">
        <w:rPr>
          <w:rFonts w:ascii="Times New Roman" w:hAnsi="Times New Roman" w:cs="Times New Roman"/>
          <w:sz w:val="28"/>
          <w:szCs w:val="28"/>
        </w:rPr>
        <w:t xml:space="preserve">: Обширная территория России, наличие крупных рек, озер и морских портов создает значительный </w:t>
      </w:r>
      <w:proofErr w:type="spellStart"/>
      <w:r w:rsidRPr="008B5D9E">
        <w:rPr>
          <w:rFonts w:ascii="Times New Roman" w:hAnsi="Times New Roman" w:cs="Times New Roman"/>
          <w:sz w:val="28"/>
          <w:szCs w:val="28"/>
        </w:rPr>
        <w:t>транспортно-логистический</w:t>
      </w:r>
      <w:proofErr w:type="spellEnd"/>
      <w:r w:rsidRPr="008B5D9E">
        <w:rPr>
          <w:rFonts w:ascii="Times New Roman" w:hAnsi="Times New Roman" w:cs="Times New Roman"/>
          <w:sz w:val="28"/>
          <w:szCs w:val="28"/>
        </w:rPr>
        <w:t xml:space="preserve"> потенциал. Развитие транспортной инфраструктуры, включая Северный морской путь, может способствовать </w:t>
      </w:r>
      <w:r w:rsidRPr="008B5D9E">
        <w:rPr>
          <w:rFonts w:ascii="Times New Roman" w:hAnsi="Times New Roman" w:cs="Times New Roman"/>
          <w:sz w:val="28"/>
          <w:szCs w:val="28"/>
        </w:rPr>
        <w:lastRenderedPageBreak/>
        <w:t>углублению интеграции России в мировую экономику, обеспечивая транзит товаров между Европой и Азией.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-Природные ресурсы:</w:t>
      </w:r>
      <w:r w:rsidRPr="008B5D9E">
        <w:rPr>
          <w:rFonts w:ascii="Times New Roman" w:hAnsi="Times New Roman" w:cs="Times New Roman"/>
          <w:sz w:val="28"/>
          <w:szCs w:val="28"/>
        </w:rPr>
        <w:t xml:space="preserve"> Богатые запасы нефти, газа, полезных ископаемых делают Россию важным поставщиком сырья на мировой рынок. Однако</w:t>
      </w:r>
      <w:proofErr w:type="gramStart"/>
      <w:r w:rsidRPr="008B5D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5D9E">
        <w:rPr>
          <w:rFonts w:ascii="Times New Roman" w:hAnsi="Times New Roman" w:cs="Times New Roman"/>
          <w:sz w:val="28"/>
          <w:szCs w:val="28"/>
        </w:rPr>
        <w:t xml:space="preserve"> сырьевая зависимость экономики создает определенные риски, требующие диверсификации и развития высокотехнологичных отраслей.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D9E">
        <w:rPr>
          <w:rFonts w:ascii="Times New Roman" w:hAnsi="Times New Roman" w:cs="Times New Roman"/>
          <w:b/>
          <w:i/>
          <w:sz w:val="28"/>
          <w:szCs w:val="28"/>
        </w:rPr>
        <w:t>II. Экономические аспекты интеграции России в мировую экономику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</w:rPr>
        <w:t>Интеграция России в мировую экономику проявляется в различных формах: участие в международной торговле, привлечение иностранных инвестиций, развитие производственной кооперации, участие в международных экономических организациях.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-Внешняя торговля:</w:t>
      </w:r>
      <w:r w:rsidRPr="008B5D9E">
        <w:rPr>
          <w:rFonts w:ascii="Times New Roman" w:hAnsi="Times New Roman" w:cs="Times New Roman"/>
          <w:sz w:val="28"/>
          <w:szCs w:val="28"/>
        </w:rPr>
        <w:t xml:space="preserve"> Россия является активным участником международной торговли. Основными экспортными товарами являются нефть, газ, металлы, древесина, а импортными – машины и оборудование, потребительские товары, продовольствие. Важным направлением развития является диверсификация экспорта и увеличение доли высокотехнологичной продукции.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-Иностранные инвестиции:</w:t>
      </w:r>
      <w:r w:rsidRPr="008B5D9E">
        <w:rPr>
          <w:rFonts w:ascii="Times New Roman" w:hAnsi="Times New Roman" w:cs="Times New Roman"/>
          <w:sz w:val="28"/>
          <w:szCs w:val="28"/>
        </w:rPr>
        <w:t xml:space="preserve"> Привлечение иностранных инвестиций является важным фактором экономического роста. Инвестиции способствуют модернизации производства, внедрению новых технологий, повышению конкурентоспособности российской экономики. Однако</w:t>
      </w:r>
      <w:proofErr w:type="gramStart"/>
      <w:r w:rsidRPr="008B5D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5D9E">
        <w:rPr>
          <w:rFonts w:ascii="Times New Roman" w:hAnsi="Times New Roman" w:cs="Times New Roman"/>
          <w:sz w:val="28"/>
          <w:szCs w:val="28"/>
        </w:rPr>
        <w:t xml:space="preserve"> инвестиционный климат в России остается недостаточно благоприятным, что сдерживает приток иностранных инвестиций.</w:t>
      </w:r>
    </w:p>
    <w:p w:rsid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-Участие в международных экономических организациях</w:t>
      </w:r>
      <w:r w:rsidRPr="008B5D9E">
        <w:rPr>
          <w:rFonts w:ascii="Times New Roman" w:hAnsi="Times New Roman" w:cs="Times New Roman"/>
          <w:sz w:val="28"/>
          <w:szCs w:val="28"/>
        </w:rPr>
        <w:t xml:space="preserve">: Россия является членом Всемирной торговой организации (ВТО), что предоставляет ей определенные преимущества в международной торговле. Участие в других международных организациях, таких как БРИКС, ЕАЭС, ШОС, </w:t>
      </w:r>
      <w:r w:rsidRPr="008B5D9E">
        <w:rPr>
          <w:rFonts w:ascii="Times New Roman" w:hAnsi="Times New Roman" w:cs="Times New Roman"/>
          <w:sz w:val="28"/>
          <w:szCs w:val="28"/>
        </w:rPr>
        <w:lastRenderedPageBreak/>
        <w:t>позволяет России развивать экономическое сотрудничество с различными странами и регионами.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D9E" w:rsidRPr="008B5D9E" w:rsidRDefault="008B5D9E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D9E">
        <w:rPr>
          <w:rFonts w:ascii="Times New Roman" w:hAnsi="Times New Roman" w:cs="Times New Roman"/>
          <w:b/>
          <w:i/>
          <w:sz w:val="28"/>
          <w:szCs w:val="28"/>
        </w:rPr>
        <w:t>III. Социальные и культурные аспекты интеграции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</w:rPr>
        <w:t>Интеграция России в мировое сообщество также имеет социальное и культурное измерение.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 xml:space="preserve">-Образование и наука: </w:t>
      </w:r>
      <w:r w:rsidRPr="008B5D9E">
        <w:rPr>
          <w:rFonts w:ascii="Times New Roman" w:hAnsi="Times New Roman" w:cs="Times New Roman"/>
          <w:sz w:val="28"/>
          <w:szCs w:val="28"/>
        </w:rPr>
        <w:t>Интеграция в сфере образования и науки способствует обмену знаниями и опытом, повышению квалификации российских специалистов, развитию инноваций. Участие в международных образовательных программах, научных конференциях, совместных исследовательских проектах является важным направлением интеграции.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-Культурный обмен:</w:t>
      </w:r>
      <w:r w:rsidRPr="008B5D9E">
        <w:rPr>
          <w:rFonts w:ascii="Times New Roman" w:hAnsi="Times New Roman" w:cs="Times New Roman"/>
          <w:sz w:val="28"/>
          <w:szCs w:val="28"/>
        </w:rPr>
        <w:t xml:space="preserve"> Культурный обмен способствует взаимопониманию и сближению между народами. Проведение международных фестивалей, выставок, гастролей, обмен студентами и преподавателями – все это способствует расширению культурных связей между Россией и другими странами.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B5D9E">
        <w:rPr>
          <w:rFonts w:ascii="Times New Roman" w:hAnsi="Times New Roman" w:cs="Times New Roman"/>
          <w:sz w:val="28"/>
          <w:szCs w:val="28"/>
          <w:u w:val="single"/>
        </w:rPr>
        <w:t>Туризм</w:t>
      </w:r>
      <w:r w:rsidRPr="008B5D9E">
        <w:rPr>
          <w:rFonts w:ascii="Times New Roman" w:hAnsi="Times New Roman" w:cs="Times New Roman"/>
          <w:sz w:val="28"/>
          <w:szCs w:val="28"/>
        </w:rPr>
        <w:t>: Развитие туризма является важным фактором экономического роста и способствует укреплению международных связей. Привлечение иностранных туристов в Россию, а также развитие внутреннего туризма, способствует популяризации российской культуры и истории.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D9E" w:rsidRPr="008B5D9E" w:rsidRDefault="008B5D9E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D9E">
        <w:rPr>
          <w:rFonts w:ascii="Times New Roman" w:hAnsi="Times New Roman" w:cs="Times New Roman"/>
          <w:b/>
          <w:i/>
          <w:sz w:val="28"/>
          <w:szCs w:val="28"/>
        </w:rPr>
        <w:t>IV. Развитие экономики России в условиях глобализации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</w:rPr>
        <w:t>Глобализация оказывает существенное влияние на развитие российской экономики. С одной стороны, она открывает новые возможности для экономического роста, с другой – создает определенные вызовы.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-Преимущества глобализации</w:t>
      </w:r>
      <w:r w:rsidRPr="008B5D9E">
        <w:rPr>
          <w:rFonts w:ascii="Times New Roman" w:hAnsi="Times New Roman" w:cs="Times New Roman"/>
          <w:sz w:val="28"/>
          <w:szCs w:val="28"/>
        </w:rPr>
        <w:t>: Доступ к новым рынкам, технологиям, инвестициям. Расширение возможностей для развития международной торговли и производственной кооперации. Повышение конкурентоспособности российской экономики.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lastRenderedPageBreak/>
        <w:t>-Вызовы глобализации</w:t>
      </w:r>
      <w:r w:rsidRPr="008B5D9E">
        <w:rPr>
          <w:rFonts w:ascii="Times New Roman" w:hAnsi="Times New Roman" w:cs="Times New Roman"/>
          <w:sz w:val="28"/>
          <w:szCs w:val="28"/>
        </w:rPr>
        <w:t>: Усиление конкуренции на мировом рынке. Риск утраты национальной идентичности. Усиление зависимости от внешних факторов. Необходимость адаптации к быстро меняющимся условиям мирового рынка.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-Направления развития экономики России:</w:t>
      </w:r>
      <w:r w:rsidRPr="008B5D9E">
        <w:rPr>
          <w:rFonts w:ascii="Times New Roman" w:hAnsi="Times New Roman" w:cs="Times New Roman"/>
          <w:sz w:val="28"/>
          <w:szCs w:val="28"/>
        </w:rPr>
        <w:t xml:space="preserve"> Диверсификация экономики и снижение сырьевой зависимости. Развитие высокотехнологичных отраслей. Модернизация промышленности и сельского хозяйства. Улучшение инвестиционного климата. Развитие транспортной инфраструктуры. Поддержка малого и среднего бизнеса.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D9E" w:rsidRPr="008B5D9E" w:rsidRDefault="008B5D9E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D9E">
        <w:rPr>
          <w:rFonts w:ascii="Times New Roman" w:hAnsi="Times New Roman" w:cs="Times New Roman"/>
          <w:b/>
          <w:i/>
          <w:sz w:val="28"/>
          <w:szCs w:val="28"/>
        </w:rPr>
        <w:t>V. Перспективы интеграции России в мировое сообщество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</w:rPr>
        <w:t>Перспективы интеграции России в мировое сообщество во многом зависят от ее способности адаптироваться к быстро меняющимся условиям глобализации. Важным является проведение сбалансированной внешней политики, направленной на развитие сотрудничества со всеми странами и регионами.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-Укрепление позиций России в мировых организациях</w:t>
      </w:r>
      <w:r w:rsidRPr="008B5D9E">
        <w:rPr>
          <w:rFonts w:ascii="Times New Roman" w:hAnsi="Times New Roman" w:cs="Times New Roman"/>
          <w:sz w:val="28"/>
          <w:szCs w:val="28"/>
        </w:rPr>
        <w:t>: Активное участие в работе ВТО, БРИКС, ЕАЭС, ШОС и других международных организациях. Использование этих площадок для продвижения российских интересов и развития международного сотрудничества.</w:t>
      </w:r>
    </w:p>
    <w:p w:rsid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-Развитие экономических связей с различными странами</w:t>
      </w:r>
      <w:r w:rsidRPr="008B5D9E">
        <w:rPr>
          <w:rFonts w:ascii="Times New Roman" w:hAnsi="Times New Roman" w:cs="Times New Roman"/>
          <w:sz w:val="28"/>
          <w:szCs w:val="28"/>
        </w:rPr>
        <w:t>: Укрепление экономических связей с традиционными партнерами, а также развитие сотрудничества с новыми странами и регионами, особенно в Азии и Африке.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  <w:u w:val="single"/>
        </w:rPr>
        <w:t>-Формирование позитивного имиджа России в мире</w:t>
      </w:r>
      <w:r w:rsidRPr="008B5D9E">
        <w:rPr>
          <w:rFonts w:ascii="Times New Roman" w:hAnsi="Times New Roman" w:cs="Times New Roman"/>
          <w:sz w:val="28"/>
          <w:szCs w:val="28"/>
        </w:rPr>
        <w:t>: Проведение активной информационной политики, направленной на формирование позитивного имиджа России в мире. Поддержка культурных и образовательных проектов, направленных на популяризацию российской культуры и истории.</w:t>
      </w:r>
    </w:p>
    <w:p w:rsidR="008B5D9E" w:rsidRPr="008B5D9E" w:rsidRDefault="008B5D9E" w:rsidP="008B5D9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5D9E" w:rsidRPr="008B5D9E" w:rsidRDefault="008B5D9E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D9E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8B5D9E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5CD" w:rsidRPr="008B5D9E" w:rsidRDefault="008B5D9E" w:rsidP="008B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</w:rPr>
        <w:t>Интеграция России в мировое сообщество – это сложный и многогранный процесс, который требует комплексного подхода. Успешная интеграция позволит России занять достойное место в мировой экономике, укрепить свои позиции в мировом сообществе и обеспечить устойчивое развитие страны. Ключевыми факторами успеха являются диверсификация экономики, развитие высокотехнологичных отраслей, улучшение инвестиционного климата, проведение сбалансированной внешней политики и формирование позитивного имиджа России в мире.</w:t>
      </w:r>
    </w:p>
    <w:sectPr w:rsidR="008805CD" w:rsidRPr="008B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5D9E"/>
    <w:rsid w:val="0057305C"/>
    <w:rsid w:val="008805CD"/>
    <w:rsid w:val="008B5D9E"/>
    <w:rsid w:val="008E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</dc:creator>
  <cp:keywords/>
  <dc:description/>
  <cp:lastModifiedBy>91</cp:lastModifiedBy>
  <cp:revision>4</cp:revision>
  <dcterms:created xsi:type="dcterms:W3CDTF">2025-04-07T02:05:00Z</dcterms:created>
  <dcterms:modified xsi:type="dcterms:W3CDTF">2025-04-07T02:09:00Z</dcterms:modified>
</cp:coreProperties>
</file>